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51" w:rsidRDefault="00890E51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/>
          <w:color w:val="000000"/>
          <w:sz w:val="40"/>
          <w:szCs w:val="40"/>
          <w:lang w:eastAsia="cs-CZ"/>
        </w:rPr>
      </w:pPr>
    </w:p>
    <w:p w:rsidR="00A04977" w:rsidRPr="00A04977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cs-CZ"/>
        </w:rPr>
      </w:pPr>
      <w:r w:rsidRPr="00A04977">
        <w:rPr>
          <w:rFonts w:ascii="Arial" w:eastAsia="Times New Roman" w:hAnsi="Arial"/>
          <w:color w:val="000000"/>
          <w:sz w:val="24"/>
          <w:szCs w:val="24"/>
          <w:lang w:eastAsia="cs-CZ"/>
        </w:rPr>
        <w:t xml:space="preserve">Záznam o informovaném souhlasu s poskytnutím zdravotní péče </w:t>
      </w:r>
      <w:r w:rsidRPr="00A04977">
        <w:rPr>
          <w:rFonts w:ascii="Arial" w:eastAsia="Times New Roman" w:hAnsi="Arial"/>
          <w:color w:val="000000"/>
          <w:sz w:val="24"/>
          <w:szCs w:val="24"/>
          <w:lang w:eastAsia="cs-CZ"/>
        </w:rPr>
        <w:t xml:space="preserve">pro zdravotní výkon: </w:t>
      </w:r>
    </w:p>
    <w:p w:rsidR="00890E51" w:rsidRPr="00A04977" w:rsidRDefault="0064653B" w:rsidP="00A04977">
      <w:pPr>
        <w:shd w:val="clear" w:color="auto" w:fill="FFFFFF"/>
        <w:spacing w:before="100" w:after="0" w:line="240" w:lineRule="auto"/>
        <w:jc w:val="both"/>
      </w:pPr>
      <w:proofErr w:type="spellStart"/>
      <w:r w:rsidRPr="00A04977">
        <w:rPr>
          <w:rFonts w:ascii="Arial" w:eastAsia="Times New Roman" w:hAnsi="Arial"/>
          <w:b/>
          <w:bCs/>
          <w:color w:val="000000"/>
          <w:u w:val="single"/>
          <w:lang w:eastAsia="cs-CZ"/>
        </w:rPr>
        <w:t>Eletromyografické</w:t>
      </w:r>
      <w:proofErr w:type="spellEnd"/>
      <w:r w:rsidRPr="00A04977">
        <w:rPr>
          <w:rFonts w:ascii="Arial" w:eastAsia="Times New Roman" w:hAnsi="Arial"/>
          <w:b/>
          <w:bCs/>
          <w:color w:val="000000"/>
          <w:u w:val="single"/>
          <w:lang w:eastAsia="cs-CZ"/>
        </w:rPr>
        <w:t xml:space="preserve"> vyšetření</w:t>
      </w:r>
      <w:r w:rsidRPr="00A04977">
        <w:rPr>
          <w:rFonts w:ascii="Arial" w:eastAsia="Times New Roman" w:hAnsi="Arial"/>
          <w:color w:val="000000"/>
          <w:lang w:eastAsia="cs-CZ"/>
        </w:rPr>
        <w:t xml:space="preserve"> (stimulace elektrickým proudem, vyšetření svalů jehlovou elektrodou) dále</w:t>
      </w:r>
      <w:r w:rsidRPr="00A04977">
        <w:rPr>
          <w:rFonts w:ascii="Arial" w:eastAsia="Times New Roman" w:hAnsi="Arial"/>
          <w:color w:val="000000"/>
          <w:lang w:eastAsia="cs-CZ"/>
        </w:rPr>
        <w:t xml:space="preserve"> jen EMG vyš.</w:t>
      </w:r>
    </w:p>
    <w:p w:rsidR="00890E51" w:rsidRPr="00A04977" w:rsidRDefault="0064653B" w:rsidP="00A04977">
      <w:pPr>
        <w:shd w:val="clear" w:color="auto" w:fill="FFFFFF"/>
        <w:spacing w:before="100" w:after="0" w:line="240" w:lineRule="auto"/>
        <w:jc w:val="both"/>
      </w:pPr>
      <w:r w:rsidRPr="00A04977">
        <w:rPr>
          <w:rFonts w:ascii="Arial" w:eastAsia="Times New Roman" w:hAnsi="Arial"/>
          <w:color w:val="000000"/>
          <w:lang w:eastAsia="cs-CZ"/>
        </w:rPr>
        <w:t>Vážená paní, vážený pane,</w:t>
      </w:r>
    </w:p>
    <w:p w:rsidR="00890E51" w:rsidRPr="00A04977" w:rsidRDefault="0064653B" w:rsidP="00A04977">
      <w:pPr>
        <w:shd w:val="clear" w:color="auto" w:fill="FFFFFF"/>
        <w:spacing w:before="100" w:after="0" w:line="240" w:lineRule="auto"/>
        <w:jc w:val="both"/>
      </w:pPr>
      <w:r w:rsidRPr="00A04977">
        <w:rPr>
          <w:rFonts w:ascii="Arial" w:eastAsia="Times New Roman" w:hAnsi="Arial"/>
          <w:color w:val="000000"/>
          <w:lang w:eastAsia="cs-CZ"/>
        </w:rPr>
        <w:t>byl jste objednán vaším ošetřujícím lékařem/neurologem/ na EMG vyšetření.</w:t>
      </w:r>
    </w:p>
    <w:p w:rsidR="00890E51" w:rsidRPr="00A04977" w:rsidRDefault="0064653B" w:rsidP="00A04977">
      <w:pPr>
        <w:shd w:val="clear" w:color="auto" w:fill="FFFFFF"/>
        <w:spacing w:before="100" w:after="0" w:line="240" w:lineRule="auto"/>
        <w:jc w:val="both"/>
      </w:pPr>
      <w:r w:rsidRPr="00A04977">
        <w:rPr>
          <w:rFonts w:ascii="Arial" w:eastAsia="Times New Roman" w:hAnsi="Arial"/>
          <w:color w:val="000000"/>
          <w:lang w:eastAsia="cs-CZ"/>
        </w:rPr>
        <w:t>Ještě před jeho začátkem Vás budeme prostřednictvím následujícího záznamu podrobně informovat o účelu a povaze tohoto výkonu, o jeho důsledcíc</w:t>
      </w:r>
      <w:r w:rsidRPr="00A04977">
        <w:rPr>
          <w:rFonts w:ascii="Arial" w:eastAsia="Times New Roman" w:hAnsi="Arial"/>
          <w:color w:val="000000"/>
          <w:lang w:eastAsia="cs-CZ"/>
        </w:rPr>
        <w:t>h i rizicích z něj plynoucích, tak aby poskytnuté informace umožnily Váš svobodný a informovaný souhlas s tímto výkonem.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</w:pPr>
      <w:r>
        <w:rPr>
          <w:rFonts w:ascii="Arial" w:eastAsia="Times New Roman" w:hAnsi="Arial"/>
          <w:color w:val="000000"/>
          <w:sz w:val="27"/>
          <w:szCs w:val="27"/>
          <w:lang w:eastAsia="cs-CZ"/>
        </w:rPr>
        <w:t> </w:t>
      </w:r>
      <w:r>
        <w:rPr>
          <w:rFonts w:ascii="Arial" w:eastAsia="Times New Roman" w:hAnsi="Arial"/>
          <w:b/>
          <w:bCs/>
          <w:color w:val="000000"/>
          <w:u w:val="single"/>
          <w:lang w:eastAsia="cs-CZ"/>
        </w:rPr>
        <w:t>Identifikace pacienta:</w:t>
      </w:r>
    </w:p>
    <w:p w:rsidR="00890E51" w:rsidRDefault="00890E51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sz w:val="27"/>
          <w:szCs w:val="27"/>
          <w:lang w:eastAsia="cs-CZ"/>
        </w:rPr>
      </w:pPr>
    </w:p>
    <w:p w:rsidR="00890E51" w:rsidRDefault="0064653B" w:rsidP="00A04977">
      <w:pPr>
        <w:shd w:val="clear" w:color="auto" w:fill="FFFFFF"/>
        <w:spacing w:before="100" w:after="0" w:line="240" w:lineRule="auto"/>
        <w:jc w:val="both"/>
      </w:pPr>
      <w:r>
        <w:rPr>
          <w:rFonts w:ascii="Arial" w:eastAsia="Times New Roman" w:hAnsi="Arial"/>
          <w:color w:val="000000"/>
          <w:lang w:eastAsia="cs-CZ"/>
        </w:rPr>
        <w:t>Dnešního dne jsem byl/a lékařem poučen/a o zdravotním výkonu, který mi má být proveden: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u w:val="single"/>
          <w:lang w:eastAsia="cs-CZ"/>
        </w:rPr>
      </w:pPr>
      <w:r>
        <w:rPr>
          <w:rFonts w:ascii="Arial" w:eastAsia="Times New Roman" w:hAnsi="Arial"/>
          <w:color w:val="000000"/>
          <w:u w:val="single"/>
          <w:lang w:eastAsia="cs-CZ"/>
        </w:rPr>
        <w:t>EMG vyšetření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 xml:space="preserve">Účelem </w:t>
      </w:r>
      <w:r>
        <w:rPr>
          <w:rFonts w:ascii="Arial" w:eastAsia="Times New Roman" w:hAnsi="Arial"/>
          <w:color w:val="000000"/>
          <w:lang w:eastAsia="cs-CZ"/>
        </w:rPr>
        <w:t>tohoto zdravotního výkonu je: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Diagnostika onemocnění periferních nervů, nebo svalů.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Postup zdravotního výkonu: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1. elektrostimulace – vyšetření rychlosti vedení periferním nervem: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- nalepení snímacích elektrod na odmaště</w:t>
      </w:r>
      <w:r>
        <w:rPr>
          <w:rFonts w:ascii="Arial" w:eastAsia="Times New Roman" w:hAnsi="Arial"/>
          <w:color w:val="000000"/>
          <w:lang w:eastAsia="cs-CZ"/>
        </w:rPr>
        <w:t>nou kůži do přesně definovaných míst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- přiložení stimulační elektrody nad průběh nervu a poté ele</w:t>
      </w:r>
      <w:r w:rsidR="00A04977">
        <w:rPr>
          <w:rFonts w:ascii="Arial" w:eastAsia="Times New Roman" w:hAnsi="Arial"/>
          <w:color w:val="000000"/>
          <w:lang w:eastAsia="cs-CZ"/>
        </w:rPr>
        <w:t>k</w:t>
      </w:r>
      <w:r>
        <w:rPr>
          <w:rFonts w:ascii="Arial" w:eastAsia="Times New Roman" w:hAnsi="Arial"/>
          <w:color w:val="000000"/>
          <w:lang w:eastAsia="cs-CZ"/>
        </w:rPr>
        <w:t>trostimulace daného nervu vzestupnou intenzitou (maximum do 100 mA) až do vybavení požadované odpovědi.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2. vyšetření svalů jehlovou elektrodou: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 xml:space="preserve">- po řádné dezinfekci kůže vpich jehlové elektrody </w:t>
      </w:r>
      <w:r>
        <w:rPr>
          <w:rFonts w:ascii="Arial" w:eastAsia="Times New Roman" w:hAnsi="Arial"/>
          <w:color w:val="000000"/>
          <w:lang w:eastAsia="cs-CZ"/>
        </w:rPr>
        <w:t>do svalu lékařem a snímání svalových potenciálů v klidu a při svalové aktivitě (kontrakci). Poloha jehly ve svalu může být opakovaně měněna. Počet a druh vyšetřovaných svalů určuje lékař v závislosti na druhu zvažovaného onemocnění.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Po vy</w:t>
      </w:r>
      <w:r w:rsidR="00A04977">
        <w:rPr>
          <w:rFonts w:ascii="Arial" w:eastAsia="Times New Roman" w:hAnsi="Arial"/>
          <w:color w:val="000000"/>
          <w:lang w:eastAsia="cs-CZ"/>
        </w:rPr>
        <w:t>j</w:t>
      </w:r>
      <w:r>
        <w:rPr>
          <w:rFonts w:ascii="Arial" w:eastAsia="Times New Roman" w:hAnsi="Arial"/>
          <w:color w:val="000000"/>
          <w:lang w:eastAsia="cs-CZ"/>
        </w:rPr>
        <w:t>mutí jehly ze sval</w:t>
      </w:r>
      <w:r>
        <w:rPr>
          <w:rFonts w:ascii="Arial" w:eastAsia="Times New Roman" w:hAnsi="Arial"/>
          <w:color w:val="000000"/>
          <w:lang w:eastAsia="cs-CZ"/>
        </w:rPr>
        <w:t>u ošetření daného místa nalepením náplasti.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3.kombinace výše uvedených vyšetření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Po ukončení vyšetření obdržíte zprávu.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 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Alternativa shora uvedeného lékařem doporučeného výkonu: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Není alternativní výkon k výše uvedenému.</w:t>
      </w:r>
    </w:p>
    <w:p w:rsidR="00A04977" w:rsidRDefault="00A04977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Byl/a jsem poučen/a, že lékařem dop</w:t>
      </w:r>
      <w:r>
        <w:rPr>
          <w:rFonts w:ascii="Arial" w:eastAsia="Times New Roman" w:hAnsi="Arial"/>
          <w:color w:val="000000"/>
          <w:lang w:eastAsia="cs-CZ"/>
        </w:rPr>
        <w:t>oručený postup má následující rizika a nelze jej provést: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- v případě, že pacient/</w:t>
      </w:r>
      <w:proofErr w:type="spellStart"/>
      <w:r>
        <w:rPr>
          <w:rFonts w:ascii="Arial" w:eastAsia="Times New Roman" w:hAnsi="Arial"/>
          <w:color w:val="000000"/>
          <w:lang w:eastAsia="cs-CZ"/>
        </w:rPr>
        <w:t>ka</w:t>
      </w:r>
      <w:proofErr w:type="spellEnd"/>
      <w:r>
        <w:rPr>
          <w:rFonts w:ascii="Arial" w:eastAsia="Times New Roman" w:hAnsi="Arial"/>
          <w:color w:val="000000"/>
          <w:lang w:eastAsia="cs-CZ"/>
        </w:rPr>
        <w:t xml:space="preserve"> nespolupracuje,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- u nemocné/ho s poruchou srážlivosti krve/hemofilie, trombocytopenie/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- pokud má pacient kardiostimulátor, pak nelze stimulovat v jeho blízkosti.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 Byl/a j</w:t>
      </w:r>
      <w:r>
        <w:rPr>
          <w:rFonts w:ascii="Arial" w:eastAsia="Times New Roman" w:hAnsi="Arial"/>
          <w:color w:val="000000"/>
          <w:lang w:eastAsia="cs-CZ"/>
        </w:rPr>
        <w:t>sem dále poučen/a, že lékařem doporučený postup může mít následující komplikace: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Bolest – při výkonu může pacient pociťovat bolest mírné intenzity jak při eletrostimulaci, tak při vpichu jehly.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lastRenderedPageBreak/>
        <w:t>Krvácení – po vyjmutí jehly ze svalu se může objevit drobné kr</w:t>
      </w:r>
      <w:r>
        <w:rPr>
          <w:rFonts w:ascii="Arial" w:eastAsia="Times New Roman" w:hAnsi="Arial"/>
          <w:color w:val="000000"/>
          <w:lang w:eastAsia="cs-CZ"/>
        </w:rPr>
        <w:t xml:space="preserve">vácení, které spontánně ustane ev. se krátce komprimuje. </w:t>
      </w:r>
    </w:p>
    <w:p w:rsidR="00890E51" w:rsidRDefault="00890E51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bookmarkStart w:id="0" w:name="_GoBack"/>
      <w:bookmarkEnd w:id="0"/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Byl/a jsem dále poučen/a, že odmítnutí lékařem doporučeného postupu může mít za následek uvedená rizika: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 xml:space="preserve">- znemožnění diagnostiky onemocnění periferního nervového systému či svalového onemocnění a </w:t>
      </w:r>
      <w:r>
        <w:rPr>
          <w:rFonts w:ascii="Arial" w:eastAsia="Times New Roman" w:hAnsi="Arial"/>
          <w:color w:val="000000"/>
          <w:lang w:eastAsia="cs-CZ"/>
        </w:rPr>
        <w:t>cílené léčby.</w:t>
      </w:r>
    </w:p>
    <w:p w:rsidR="00890E51" w:rsidRDefault="0064653B" w:rsidP="00A0497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  Vyplní lékař, který provedl poučení:</w:t>
      </w:r>
    </w:p>
    <w:p w:rsidR="00890E51" w:rsidRDefault="006465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Prohlašuji, že jsem pacientovi/zákonnému zástupci vysvětlil podstatu výše uvedeného výkonu způsobem, který byl podle mého soudu pro něho srozumitelný.</w:t>
      </w:r>
    </w:p>
    <w:p w:rsidR="00890E51" w:rsidRDefault="006465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Seznámil jsem ho s účelem a způsobem provedení navrh</w:t>
      </w:r>
      <w:r>
        <w:rPr>
          <w:rFonts w:ascii="Arial" w:eastAsia="Times New Roman" w:hAnsi="Arial"/>
          <w:color w:val="000000"/>
          <w:lang w:eastAsia="cs-CZ"/>
        </w:rPr>
        <w:t>ovaného výkonu, jakož i s možnými komplikacemi a riziky.</w:t>
      </w:r>
    </w:p>
    <w:p w:rsidR="00890E51" w:rsidRDefault="00890E5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</w:p>
    <w:p w:rsidR="00890E51" w:rsidRDefault="006465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 xml:space="preserve">Podpis </w:t>
      </w:r>
      <w:proofErr w:type="gramStart"/>
      <w:r>
        <w:rPr>
          <w:rFonts w:ascii="Arial" w:eastAsia="Times New Roman" w:hAnsi="Arial"/>
          <w:color w:val="000000"/>
          <w:lang w:eastAsia="cs-CZ"/>
        </w:rPr>
        <w:t>pacienta  …</w:t>
      </w:r>
      <w:proofErr w:type="gramEnd"/>
      <w:r>
        <w:rPr>
          <w:rFonts w:ascii="Arial" w:eastAsia="Times New Roman" w:hAnsi="Arial"/>
          <w:color w:val="000000"/>
          <w:lang w:eastAsia="cs-CZ"/>
        </w:rPr>
        <w:t>……………………………………………………………………</w:t>
      </w:r>
    </w:p>
    <w:p w:rsidR="00A04977" w:rsidRDefault="00A0497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</w:p>
    <w:p w:rsidR="00890E51" w:rsidRDefault="006465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 xml:space="preserve">Ve Vyškově, dne  </w:t>
      </w:r>
      <w:proofErr w:type="gramStart"/>
      <w:r>
        <w:rPr>
          <w:rFonts w:ascii="Arial" w:eastAsia="Times New Roman" w:hAnsi="Arial"/>
          <w:color w:val="000000"/>
          <w:lang w:eastAsia="cs-CZ"/>
        </w:rPr>
        <w:t xml:space="preserve">  .</w:t>
      </w:r>
      <w:proofErr w:type="gramEnd"/>
      <w:r>
        <w:rPr>
          <w:rFonts w:ascii="Arial" w:eastAsia="Times New Roman" w:hAnsi="Arial"/>
          <w:color w:val="000000"/>
          <w:lang w:eastAsia="cs-CZ"/>
        </w:rPr>
        <w:t xml:space="preserve">     . 2022 </w:t>
      </w:r>
    </w:p>
    <w:p w:rsidR="00890E51" w:rsidRDefault="006465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MUDr. Kateřina Ferencová</w:t>
      </w:r>
    </w:p>
    <w:p w:rsidR="00890E51" w:rsidRDefault="006465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100" w:after="0" w:line="240" w:lineRule="auto"/>
        <w:rPr>
          <w:rFonts w:ascii="Arial" w:eastAsia="Times New Roman" w:hAnsi="Arial"/>
          <w:color w:val="000000"/>
          <w:lang w:eastAsia="cs-CZ"/>
        </w:rPr>
      </w:pPr>
      <w:r>
        <w:rPr>
          <w:rFonts w:ascii="Arial" w:eastAsia="Times New Roman" w:hAnsi="Arial"/>
          <w:color w:val="000000"/>
          <w:lang w:eastAsia="cs-CZ"/>
        </w:rPr>
        <w:t>MUDr. Kateřina Stehlíková</w:t>
      </w:r>
    </w:p>
    <w:p w:rsidR="00890E51" w:rsidRDefault="00890E51">
      <w:pPr>
        <w:rPr>
          <w:rFonts w:ascii="Arial" w:eastAsia="Times New Roman" w:hAnsi="Arial"/>
          <w:color w:val="000000"/>
          <w:lang w:eastAsia="cs-CZ"/>
        </w:rPr>
      </w:pPr>
    </w:p>
    <w:sectPr w:rsidR="00890E5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3B" w:rsidRDefault="0064653B">
      <w:pPr>
        <w:spacing w:after="0" w:line="240" w:lineRule="auto"/>
      </w:pPr>
      <w:r>
        <w:separator/>
      </w:r>
    </w:p>
  </w:endnote>
  <w:endnote w:type="continuationSeparator" w:id="0">
    <w:p w:rsidR="0064653B" w:rsidRDefault="0064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3B" w:rsidRDefault="006465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653B" w:rsidRDefault="0064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2" w:rsidRDefault="0064653B">
    <w:pPr>
      <w:pStyle w:val="Zhlav"/>
    </w:pPr>
    <w:r>
      <w:rPr>
        <w:b/>
        <w:bCs/>
        <w:noProof/>
        <w:sz w:val="36"/>
        <w:szCs w:val="36"/>
      </w:rPr>
      <w:drawing>
        <wp:inline distT="0" distB="0" distL="0" distR="0">
          <wp:extent cx="3011183" cy="655597"/>
          <wp:effectExtent l="0" t="0" r="0" b="0"/>
          <wp:docPr id="1" name="Obrázek 2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1183" cy="655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C0262" w:rsidRDefault="006465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E51"/>
    <w:rsid w:val="0064653B"/>
    <w:rsid w:val="00890E51"/>
    <w:rsid w:val="00A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2E23"/>
  <w15:docId w15:val="{A5ED0BFB-1B82-4A24-AB11-D54EADA4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2509</Characters>
  <Application>Microsoft Office Word</Application>
  <DocSecurity>0</DocSecurity>
  <Lines>20</Lines>
  <Paragraphs>5</Paragraphs>
  <ScaleCrop>false</ScaleCrop>
  <Company>Ministerstvo obrany - Armada Ceske republiky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Ferencová</dc:creator>
  <dc:description/>
  <cp:lastModifiedBy>Pelc</cp:lastModifiedBy>
  <cp:revision>3</cp:revision>
  <dcterms:created xsi:type="dcterms:W3CDTF">2022-06-07T05:31:00Z</dcterms:created>
  <dcterms:modified xsi:type="dcterms:W3CDTF">2022-06-07T05:31:00Z</dcterms:modified>
</cp:coreProperties>
</file>